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B6" w:rsidRDefault="002C42B6" w:rsidP="009B28C4">
      <w:pPr>
        <w:pStyle w:val="a3"/>
        <w:shd w:val="clear" w:color="auto" w:fill="FFFFFF"/>
        <w:spacing w:before="0" w:beforeAutospacing="0" w:after="480" w:afterAutospacing="0" w:line="336" w:lineRule="atLeast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CEEC0A" wp14:editId="31420E5B">
            <wp:extent cx="1458793" cy="5619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39" cy="56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C4" w:rsidRPr="009B28C4" w:rsidRDefault="009B28C4" w:rsidP="009B28C4">
      <w:pPr>
        <w:pStyle w:val="a3"/>
        <w:shd w:val="clear" w:color="auto" w:fill="FFFFFF"/>
        <w:spacing w:before="0" w:beforeAutospacing="0" w:after="480" w:afterAutospacing="0" w:line="336" w:lineRule="atLeast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9B28C4">
        <w:rPr>
          <w:rFonts w:asciiTheme="minorHAnsi" w:hAnsiTheme="minorHAnsi"/>
          <w:b/>
          <w:color w:val="000000"/>
          <w:sz w:val="28"/>
          <w:szCs w:val="28"/>
        </w:rPr>
        <w:t xml:space="preserve">Дмитрий </w:t>
      </w:r>
      <w:proofErr w:type="spellStart"/>
      <w:r w:rsidRPr="009B28C4">
        <w:rPr>
          <w:rFonts w:asciiTheme="minorHAnsi" w:hAnsiTheme="minorHAnsi"/>
          <w:b/>
          <w:color w:val="000000"/>
          <w:sz w:val="28"/>
          <w:szCs w:val="28"/>
        </w:rPr>
        <w:t>Котровский</w:t>
      </w:r>
      <w:proofErr w:type="spellEnd"/>
      <w:r w:rsidRPr="009B28C4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846058">
        <w:rPr>
          <w:rFonts w:asciiTheme="minorHAnsi" w:hAnsiTheme="minorHAnsi"/>
          <w:b/>
          <w:color w:val="000000"/>
          <w:sz w:val="28"/>
          <w:szCs w:val="28"/>
        </w:rPr>
        <w:t>выступил хедлайнером</w:t>
      </w:r>
      <w:bookmarkStart w:id="0" w:name="_GoBack"/>
      <w:bookmarkEnd w:id="0"/>
      <w:r w:rsidRPr="009B28C4">
        <w:rPr>
          <w:rFonts w:asciiTheme="minorHAnsi" w:hAnsiTheme="minorHAnsi"/>
          <w:b/>
          <w:color w:val="000000"/>
          <w:sz w:val="28"/>
          <w:szCs w:val="28"/>
        </w:rPr>
        <w:t xml:space="preserve"> конференции Яндекса по недвижимости</w:t>
      </w:r>
    </w:p>
    <w:p w:rsidR="009B0A77" w:rsidRDefault="009B28C4" w:rsidP="009B0A77">
      <w:pPr>
        <w:pStyle w:val="a3"/>
        <w:shd w:val="clear" w:color="auto" w:fill="FFFFFF"/>
        <w:spacing w:before="0" w:beforeAutospacing="0" w:after="480" w:afterAutospacing="0" w:line="336" w:lineRule="atLeast"/>
        <w:ind w:firstLine="567"/>
        <w:contextualSpacing/>
        <w:jc w:val="both"/>
        <w:rPr>
          <w:rFonts w:asciiTheme="minorHAnsi" w:hAnsiTheme="minorHAnsi"/>
          <w:i/>
          <w:color w:val="000000"/>
        </w:rPr>
      </w:pPr>
      <w:r w:rsidRPr="009B0A77">
        <w:rPr>
          <w:rFonts w:asciiTheme="minorHAnsi" w:hAnsiTheme="minorHAnsi"/>
          <w:b/>
          <w:i/>
          <w:color w:val="000000"/>
        </w:rPr>
        <w:t>Октябрь 2017</w:t>
      </w:r>
      <w:r w:rsidR="00AA778C">
        <w:rPr>
          <w:rFonts w:asciiTheme="minorHAnsi" w:hAnsiTheme="minorHAnsi"/>
          <w:b/>
          <w:i/>
          <w:color w:val="000000"/>
        </w:rPr>
        <w:t xml:space="preserve"> </w:t>
      </w:r>
      <w:r w:rsidRPr="009B0A77">
        <w:rPr>
          <w:rFonts w:asciiTheme="minorHAnsi" w:hAnsiTheme="minorHAnsi"/>
          <w:b/>
          <w:i/>
          <w:color w:val="000000"/>
        </w:rPr>
        <w:t>г., город Москва.</w:t>
      </w:r>
      <w:r w:rsidRPr="009B0A77">
        <w:rPr>
          <w:rFonts w:asciiTheme="minorHAnsi" w:hAnsiTheme="minorHAnsi"/>
          <w:i/>
          <w:color w:val="000000"/>
        </w:rPr>
        <w:t xml:space="preserve"> Дмитрий </w:t>
      </w:r>
      <w:proofErr w:type="spellStart"/>
      <w:r w:rsidRPr="009B0A77">
        <w:rPr>
          <w:rFonts w:asciiTheme="minorHAnsi" w:hAnsiTheme="minorHAnsi"/>
          <w:i/>
          <w:color w:val="000000"/>
        </w:rPr>
        <w:t>Котровский</w:t>
      </w:r>
      <w:proofErr w:type="spellEnd"/>
      <w:r w:rsidRPr="009B0A77">
        <w:rPr>
          <w:rFonts w:asciiTheme="minorHAnsi" w:hAnsiTheme="minorHAnsi"/>
          <w:i/>
          <w:color w:val="000000"/>
        </w:rPr>
        <w:t xml:space="preserve">, партнер «Химки Групп», </w:t>
      </w:r>
      <w:r w:rsidR="009B0A77" w:rsidRPr="009B0A77">
        <w:rPr>
          <w:rFonts w:asciiTheme="minorHAnsi" w:hAnsiTheme="minorHAnsi"/>
          <w:i/>
          <w:color w:val="000000"/>
        </w:rPr>
        <w:t xml:space="preserve">член </w:t>
      </w:r>
      <w:r w:rsidR="0084005E">
        <w:rPr>
          <w:rFonts w:asciiTheme="minorHAnsi" w:hAnsiTheme="minorHAnsi"/>
          <w:i/>
          <w:color w:val="000000"/>
        </w:rPr>
        <w:t>Президиума П</w:t>
      </w:r>
      <w:r w:rsidR="009B0A77" w:rsidRPr="009B0A77">
        <w:rPr>
          <w:rFonts w:asciiTheme="minorHAnsi" w:hAnsiTheme="minorHAnsi"/>
          <w:i/>
          <w:color w:val="000000"/>
        </w:rPr>
        <w:t>равления «Опоры России»</w:t>
      </w:r>
      <w:r w:rsidR="009B0A77">
        <w:rPr>
          <w:rFonts w:asciiTheme="minorHAnsi" w:hAnsiTheme="minorHAnsi"/>
          <w:i/>
          <w:color w:val="000000"/>
        </w:rPr>
        <w:t xml:space="preserve">, </w:t>
      </w:r>
      <w:r w:rsidR="00897433">
        <w:rPr>
          <w:rFonts w:asciiTheme="minorHAnsi" w:hAnsiTheme="minorHAnsi"/>
          <w:i/>
          <w:color w:val="000000"/>
        </w:rPr>
        <w:t xml:space="preserve">выступил </w:t>
      </w:r>
      <w:proofErr w:type="spellStart"/>
      <w:r w:rsidR="00897433">
        <w:rPr>
          <w:rFonts w:asciiTheme="minorHAnsi" w:hAnsiTheme="minorHAnsi"/>
          <w:i/>
          <w:color w:val="000000"/>
        </w:rPr>
        <w:t>хедлайнером</w:t>
      </w:r>
      <w:proofErr w:type="spellEnd"/>
      <w:r w:rsidR="009B0A77">
        <w:rPr>
          <w:rFonts w:asciiTheme="minorHAnsi" w:hAnsiTheme="minorHAnsi"/>
          <w:i/>
          <w:color w:val="000000"/>
        </w:rPr>
        <w:t xml:space="preserve"> конференции Яндекса по недвижимости. </w:t>
      </w:r>
    </w:p>
    <w:p w:rsidR="00CC75F3" w:rsidRDefault="009B0A77" w:rsidP="009B0A77">
      <w:pPr>
        <w:pStyle w:val="a3"/>
        <w:shd w:val="clear" w:color="auto" w:fill="FFFFFF"/>
        <w:spacing w:before="0" w:beforeAutospacing="0" w:after="480" w:afterAutospacing="0" w:line="336" w:lineRule="atLeast"/>
        <w:ind w:firstLine="567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19 октября в штаб-квартире Яндекса в Москве прошла конференция по недвижимости. Среди участников делового мероприятия</w:t>
      </w:r>
      <w:r w:rsidR="0085373C">
        <w:rPr>
          <w:rFonts w:asciiTheme="minorHAnsi" w:hAnsiTheme="minorHAnsi"/>
          <w:color w:val="000000"/>
        </w:rPr>
        <w:t xml:space="preserve"> -</w:t>
      </w:r>
      <w:r>
        <w:rPr>
          <w:rFonts w:asciiTheme="minorHAnsi" w:hAnsiTheme="minorHAnsi"/>
          <w:color w:val="000000"/>
        </w:rPr>
        <w:t xml:space="preserve"> </w:t>
      </w:r>
      <w:r w:rsidR="0085373C">
        <w:rPr>
          <w:rFonts w:asciiTheme="minorHAnsi" w:hAnsiTheme="minorHAnsi"/>
          <w:color w:val="000000"/>
        </w:rPr>
        <w:t xml:space="preserve">сотрудники Яндекса, отвечающие за работу с партнерами, </w:t>
      </w:r>
      <w:r>
        <w:rPr>
          <w:rFonts w:asciiTheme="minorHAnsi" w:hAnsiTheme="minorHAnsi"/>
          <w:color w:val="000000"/>
        </w:rPr>
        <w:t xml:space="preserve">представители рекламных и маркетинговых служб крупнейших застройщиков Московского региона, специалисты рекламных агентств, специализирующихся на рынке </w:t>
      </w:r>
      <w:r w:rsidR="0085373C">
        <w:rPr>
          <w:rFonts w:asciiTheme="minorHAnsi" w:hAnsiTheme="minorHAnsi"/>
          <w:color w:val="000000"/>
        </w:rPr>
        <w:t xml:space="preserve">жилой </w:t>
      </w:r>
      <w:r>
        <w:rPr>
          <w:rFonts w:asciiTheme="minorHAnsi" w:hAnsiTheme="minorHAnsi"/>
          <w:color w:val="000000"/>
        </w:rPr>
        <w:t xml:space="preserve">недвижимости. В ходе мероприятия делегаты обсудили актуальные тренды в сегменте недвижимости, эффективность рекламных каналов, разобрали успешные кейсы по увеличению количества целевых обращений с помощью инструментов Яндекса. </w:t>
      </w:r>
      <w:r w:rsidR="0085373C">
        <w:rPr>
          <w:rFonts w:asciiTheme="minorHAnsi" w:hAnsiTheme="minorHAnsi"/>
          <w:color w:val="000000"/>
        </w:rPr>
        <w:t xml:space="preserve">Спикеры сошлись во мнении, что сегодня на </w:t>
      </w:r>
      <w:proofErr w:type="spellStart"/>
      <w:r w:rsidR="0085373C">
        <w:rPr>
          <w:rFonts w:asciiTheme="minorHAnsi" w:hAnsiTheme="minorHAnsi"/>
          <w:color w:val="000000"/>
        </w:rPr>
        <w:t>высококонкурентном</w:t>
      </w:r>
      <w:proofErr w:type="spellEnd"/>
      <w:r w:rsidR="0085373C">
        <w:rPr>
          <w:rFonts w:asciiTheme="minorHAnsi" w:hAnsiTheme="minorHAnsi"/>
          <w:color w:val="000000"/>
        </w:rPr>
        <w:t xml:space="preserve"> рынке огромное значение имеет грамотно выстроенная маркетинговая и рекламная политика</w:t>
      </w:r>
      <w:r w:rsidR="00F30461">
        <w:rPr>
          <w:rFonts w:asciiTheme="minorHAnsi" w:hAnsiTheme="minorHAnsi"/>
          <w:color w:val="000000"/>
        </w:rPr>
        <w:t>, предполагающая использование многочисленных инструментов продвижения</w:t>
      </w:r>
      <w:r w:rsidR="00821F72">
        <w:rPr>
          <w:rFonts w:asciiTheme="minorHAnsi" w:hAnsiTheme="minorHAnsi"/>
          <w:color w:val="000000"/>
        </w:rPr>
        <w:t>, в том числе нестандартных</w:t>
      </w:r>
      <w:r w:rsidR="0085373C">
        <w:rPr>
          <w:rFonts w:asciiTheme="minorHAnsi" w:hAnsiTheme="minorHAnsi"/>
          <w:color w:val="000000"/>
        </w:rPr>
        <w:t xml:space="preserve">. </w:t>
      </w:r>
      <w:r w:rsidR="00CC75F3">
        <w:rPr>
          <w:rFonts w:asciiTheme="minorHAnsi" w:hAnsiTheme="minorHAnsi"/>
          <w:color w:val="000000"/>
        </w:rPr>
        <w:t>В рамках конференции состоялась презентация нового продукта Яндекса для участников рынка недвижимости.</w:t>
      </w:r>
    </w:p>
    <w:p w:rsidR="00BF7FC7" w:rsidRPr="00AE0938" w:rsidRDefault="00CC75F3" w:rsidP="009B0A77">
      <w:pPr>
        <w:pStyle w:val="a3"/>
        <w:shd w:val="clear" w:color="auto" w:fill="FFFFFF"/>
        <w:spacing w:before="0" w:beforeAutospacing="0" w:after="480" w:afterAutospacing="0" w:line="336" w:lineRule="atLeast"/>
        <w:ind w:firstLine="567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Выступление Дмитрия </w:t>
      </w:r>
      <w:proofErr w:type="spellStart"/>
      <w:r>
        <w:rPr>
          <w:rFonts w:asciiTheme="minorHAnsi" w:hAnsiTheme="minorHAnsi"/>
          <w:color w:val="000000"/>
        </w:rPr>
        <w:t>Кот</w:t>
      </w:r>
      <w:r w:rsidR="00897433">
        <w:rPr>
          <w:rFonts w:asciiTheme="minorHAnsi" w:hAnsiTheme="minorHAnsi"/>
          <w:color w:val="000000"/>
        </w:rPr>
        <w:t>р</w:t>
      </w:r>
      <w:r>
        <w:rPr>
          <w:rFonts w:asciiTheme="minorHAnsi" w:hAnsiTheme="minorHAnsi"/>
          <w:color w:val="000000"/>
        </w:rPr>
        <w:t>овского</w:t>
      </w:r>
      <w:proofErr w:type="spellEnd"/>
      <w:r>
        <w:rPr>
          <w:rFonts w:asciiTheme="minorHAnsi" w:hAnsiTheme="minorHAnsi"/>
          <w:color w:val="000000"/>
        </w:rPr>
        <w:t xml:space="preserve"> стало завершающим, в своей речи он акцентировал проблемные точки развития отрасли, обозначил риски компаний, использующих традиционные каналы продвижения и не задумывающихся о внедрении новых технологий. «</w:t>
      </w:r>
      <w:r w:rsidR="00F30461">
        <w:rPr>
          <w:rFonts w:asciiTheme="minorHAnsi" w:hAnsiTheme="minorHAnsi"/>
          <w:color w:val="000000"/>
        </w:rPr>
        <w:t>Сегодня в большинстве своем девелоперы озадачены двумя вопросам</w:t>
      </w:r>
      <w:r w:rsidR="00BF7FC7">
        <w:rPr>
          <w:rFonts w:asciiTheme="minorHAnsi" w:hAnsiTheme="minorHAnsi"/>
          <w:color w:val="000000"/>
        </w:rPr>
        <w:t>и</w:t>
      </w:r>
      <w:r w:rsidR="00F30461">
        <w:rPr>
          <w:rFonts w:asciiTheme="minorHAnsi" w:hAnsiTheme="minorHAnsi"/>
          <w:color w:val="000000"/>
        </w:rPr>
        <w:t xml:space="preserve"> – как снизить цену сделки за счет уменьшения </w:t>
      </w:r>
      <w:r w:rsidR="00821F72">
        <w:rPr>
          <w:rFonts w:asciiTheme="minorHAnsi" w:hAnsiTheme="minorHAnsi"/>
          <w:color w:val="000000"/>
        </w:rPr>
        <w:t xml:space="preserve">себестоимости и </w:t>
      </w:r>
      <w:r w:rsidR="00F30461">
        <w:rPr>
          <w:rFonts w:asciiTheme="minorHAnsi" w:hAnsiTheme="minorHAnsi"/>
          <w:color w:val="000000"/>
        </w:rPr>
        <w:t xml:space="preserve">площадей квартир </w:t>
      </w:r>
      <w:r w:rsidR="00821F72">
        <w:rPr>
          <w:rFonts w:asciiTheme="minorHAnsi" w:hAnsiTheme="minorHAnsi"/>
          <w:color w:val="000000"/>
        </w:rPr>
        <w:t xml:space="preserve">и </w:t>
      </w:r>
      <w:r w:rsidR="00F30461">
        <w:rPr>
          <w:rFonts w:asciiTheme="minorHAnsi" w:hAnsiTheme="minorHAnsi"/>
          <w:color w:val="000000"/>
        </w:rPr>
        <w:t xml:space="preserve">как сэкономить на продвижении. Принимая во внимание </w:t>
      </w:r>
      <w:r w:rsidR="00394CD2">
        <w:rPr>
          <w:rFonts w:asciiTheme="minorHAnsi" w:hAnsiTheme="minorHAnsi"/>
          <w:color w:val="000000"/>
        </w:rPr>
        <w:t>поправки в 214 ФЗ, в</w:t>
      </w:r>
      <w:r w:rsidR="00F30461">
        <w:rPr>
          <w:rFonts w:asciiTheme="minorHAnsi" w:hAnsiTheme="minorHAnsi"/>
          <w:color w:val="000000"/>
        </w:rPr>
        <w:t xml:space="preserve">се </w:t>
      </w:r>
      <w:r w:rsidR="00394CD2">
        <w:rPr>
          <w:rFonts w:asciiTheme="minorHAnsi" w:hAnsiTheme="minorHAnsi"/>
          <w:color w:val="000000"/>
        </w:rPr>
        <w:t xml:space="preserve">предложения выглядят утопично. Теперь вообще непонятно, за счет каких средств будут </w:t>
      </w:r>
      <w:r w:rsidR="00821F72">
        <w:rPr>
          <w:rFonts w:asciiTheme="minorHAnsi" w:hAnsiTheme="minorHAnsi"/>
          <w:color w:val="000000"/>
        </w:rPr>
        <w:t>осуществляться рекла</w:t>
      </w:r>
      <w:r w:rsidR="00AA778C">
        <w:rPr>
          <w:rFonts w:asciiTheme="minorHAnsi" w:hAnsiTheme="minorHAnsi"/>
          <w:color w:val="000000"/>
        </w:rPr>
        <w:t>м</w:t>
      </w:r>
      <w:r w:rsidR="00821F72">
        <w:rPr>
          <w:rFonts w:asciiTheme="minorHAnsi" w:hAnsiTheme="minorHAnsi"/>
          <w:color w:val="000000"/>
        </w:rPr>
        <w:t>ные кампании</w:t>
      </w:r>
      <w:r w:rsidR="00394CD2">
        <w:rPr>
          <w:rFonts w:asciiTheme="minorHAnsi" w:hAnsiTheme="minorHAnsi"/>
          <w:color w:val="000000"/>
        </w:rPr>
        <w:t xml:space="preserve">, закон в новом виде запрещает привлечение денег дольщиков на продвижение, так как реклама не является целевым расходованием денежных средств. Моя рекомендация всем девелоперам </w:t>
      </w:r>
      <w:r w:rsidR="002542BD">
        <w:rPr>
          <w:rFonts w:asciiTheme="minorHAnsi" w:hAnsiTheme="minorHAnsi"/>
          <w:color w:val="000000"/>
        </w:rPr>
        <w:t xml:space="preserve">- </w:t>
      </w:r>
      <w:r w:rsidR="00BF7FC7">
        <w:rPr>
          <w:rFonts w:asciiTheme="minorHAnsi" w:hAnsiTheme="minorHAnsi"/>
          <w:color w:val="000000"/>
        </w:rPr>
        <w:t>не экономить на качестве строительства, а сосредоточит</w:t>
      </w:r>
      <w:r w:rsidR="002542BD">
        <w:rPr>
          <w:rFonts w:asciiTheme="minorHAnsi" w:hAnsiTheme="minorHAnsi"/>
          <w:color w:val="000000"/>
        </w:rPr>
        <w:t>ь</w:t>
      </w:r>
      <w:r w:rsidR="00BF7FC7">
        <w:rPr>
          <w:rFonts w:asciiTheme="minorHAnsi" w:hAnsiTheme="minorHAnsi"/>
          <w:color w:val="000000"/>
        </w:rPr>
        <w:t xml:space="preserve">ся </w:t>
      </w:r>
      <w:r w:rsidR="0084005E">
        <w:rPr>
          <w:rFonts w:asciiTheme="minorHAnsi" w:hAnsiTheme="minorHAnsi"/>
          <w:color w:val="000000"/>
        </w:rPr>
        <w:t xml:space="preserve">и уделить пристальное внимание поиску </w:t>
      </w:r>
      <w:r w:rsidR="00BF7FC7">
        <w:rPr>
          <w:rFonts w:asciiTheme="minorHAnsi" w:hAnsiTheme="minorHAnsi"/>
          <w:color w:val="000000"/>
        </w:rPr>
        <w:t xml:space="preserve">платформенных решений, которые позволят </w:t>
      </w:r>
      <w:r w:rsidR="0084005E">
        <w:rPr>
          <w:rFonts w:asciiTheme="minorHAnsi" w:hAnsiTheme="minorHAnsi"/>
          <w:color w:val="000000"/>
        </w:rPr>
        <w:t xml:space="preserve">сократить количество посредников в процессе, </w:t>
      </w:r>
      <w:r w:rsidR="00821F72">
        <w:rPr>
          <w:rFonts w:asciiTheme="minorHAnsi" w:hAnsiTheme="minorHAnsi"/>
          <w:color w:val="000000"/>
        </w:rPr>
        <w:t xml:space="preserve">временные и финансовые </w:t>
      </w:r>
      <w:r w:rsidR="00BF7FC7">
        <w:rPr>
          <w:rFonts w:asciiTheme="minorHAnsi" w:hAnsiTheme="minorHAnsi"/>
          <w:color w:val="000000"/>
        </w:rPr>
        <w:t xml:space="preserve">затраты в течение всего девелоперского цикла – от поиска площадки под строительство </w:t>
      </w:r>
      <w:r w:rsidR="002542BD">
        <w:rPr>
          <w:rFonts w:asciiTheme="minorHAnsi" w:hAnsiTheme="minorHAnsi"/>
          <w:color w:val="000000"/>
        </w:rPr>
        <w:t>д</w:t>
      </w:r>
      <w:r w:rsidR="00BF7FC7">
        <w:rPr>
          <w:rFonts w:asciiTheme="minorHAnsi" w:hAnsiTheme="minorHAnsi"/>
          <w:color w:val="000000"/>
        </w:rPr>
        <w:t xml:space="preserve">о </w:t>
      </w:r>
      <w:r w:rsidR="002542BD">
        <w:rPr>
          <w:rFonts w:asciiTheme="minorHAnsi" w:hAnsiTheme="minorHAnsi"/>
          <w:color w:val="000000"/>
        </w:rPr>
        <w:t>предложени</w:t>
      </w:r>
      <w:r w:rsidR="00AA778C">
        <w:rPr>
          <w:rFonts w:asciiTheme="minorHAnsi" w:hAnsiTheme="minorHAnsi"/>
          <w:color w:val="000000"/>
        </w:rPr>
        <w:t>я</w:t>
      </w:r>
      <w:r w:rsidR="002542BD">
        <w:rPr>
          <w:rFonts w:asciiTheme="minorHAnsi" w:hAnsiTheme="minorHAnsi"/>
          <w:color w:val="000000"/>
        </w:rPr>
        <w:t xml:space="preserve"> готового продукта с ремонтом. </w:t>
      </w:r>
      <w:r w:rsidR="00BF7FC7">
        <w:rPr>
          <w:rFonts w:asciiTheme="minorHAnsi" w:hAnsiTheme="minorHAnsi"/>
          <w:color w:val="000000"/>
        </w:rPr>
        <w:t xml:space="preserve">Сегодня я инвестирую в разработку </w:t>
      </w:r>
      <w:proofErr w:type="spellStart"/>
      <w:r w:rsidR="00BF7FC7">
        <w:rPr>
          <w:rFonts w:asciiTheme="minorHAnsi" w:hAnsiTheme="minorHAnsi"/>
          <w:color w:val="000000"/>
        </w:rPr>
        <w:t>блокчен</w:t>
      </w:r>
      <w:proofErr w:type="spellEnd"/>
      <w:r w:rsidR="00BF7FC7">
        <w:rPr>
          <w:rFonts w:asciiTheme="minorHAnsi" w:hAnsiTheme="minorHAnsi"/>
          <w:color w:val="000000"/>
        </w:rPr>
        <w:t>-</w:t>
      </w:r>
      <w:r w:rsidR="00897433">
        <w:rPr>
          <w:rFonts w:asciiTheme="minorHAnsi" w:hAnsiTheme="minorHAnsi"/>
          <w:color w:val="000000"/>
        </w:rPr>
        <w:t>платформы</w:t>
      </w:r>
      <w:r w:rsidR="00BF7FC7">
        <w:rPr>
          <w:rFonts w:asciiTheme="minorHAnsi" w:hAnsiTheme="minorHAnsi"/>
          <w:color w:val="000000"/>
        </w:rPr>
        <w:t>, которая сосредоточит</w:t>
      </w:r>
      <w:r w:rsidR="002542BD">
        <w:rPr>
          <w:rFonts w:asciiTheme="minorHAnsi" w:hAnsiTheme="minorHAnsi"/>
          <w:color w:val="000000"/>
        </w:rPr>
        <w:t xml:space="preserve"> в одной базе данных весь земельных фонд, разрешительную документацию на строительство, услуги </w:t>
      </w:r>
      <w:r w:rsidR="00BF7FC7">
        <w:rPr>
          <w:rFonts w:asciiTheme="minorHAnsi" w:hAnsiTheme="minorHAnsi"/>
          <w:color w:val="000000"/>
        </w:rPr>
        <w:t>агентств недвижимости и рекламных агентств</w:t>
      </w:r>
      <w:r w:rsidR="002542BD">
        <w:rPr>
          <w:rFonts w:asciiTheme="minorHAnsi" w:hAnsiTheme="minorHAnsi"/>
          <w:color w:val="000000"/>
        </w:rPr>
        <w:t>, с</w:t>
      </w:r>
      <w:r w:rsidR="00BF7FC7">
        <w:rPr>
          <w:rFonts w:asciiTheme="minorHAnsi" w:hAnsiTheme="minorHAnsi"/>
          <w:color w:val="000000"/>
        </w:rPr>
        <w:t xml:space="preserve">водки </w:t>
      </w:r>
      <w:r w:rsidR="00AA778C">
        <w:rPr>
          <w:rFonts w:asciiTheme="minorHAnsi" w:hAnsiTheme="minorHAnsi"/>
          <w:color w:val="000000"/>
        </w:rPr>
        <w:t xml:space="preserve">из </w:t>
      </w:r>
      <w:proofErr w:type="spellStart"/>
      <w:r w:rsidR="00AA778C">
        <w:rPr>
          <w:rFonts w:asciiTheme="minorHAnsi" w:hAnsiTheme="minorHAnsi"/>
          <w:color w:val="000000"/>
        </w:rPr>
        <w:t>Р</w:t>
      </w:r>
      <w:r w:rsidR="00BF7FC7">
        <w:rPr>
          <w:rFonts w:asciiTheme="minorHAnsi" w:hAnsiTheme="minorHAnsi"/>
          <w:color w:val="000000"/>
        </w:rPr>
        <w:t>осреестра</w:t>
      </w:r>
      <w:proofErr w:type="spellEnd"/>
      <w:r w:rsidR="00BF7FC7">
        <w:rPr>
          <w:rFonts w:asciiTheme="minorHAnsi" w:hAnsiTheme="minorHAnsi"/>
          <w:color w:val="000000"/>
        </w:rPr>
        <w:t xml:space="preserve"> по объемам продаж </w:t>
      </w:r>
      <w:r w:rsidR="002542BD">
        <w:rPr>
          <w:rFonts w:asciiTheme="minorHAnsi" w:hAnsiTheme="minorHAnsi"/>
          <w:color w:val="000000"/>
        </w:rPr>
        <w:t>и многое другое. Заканчивается эта цепочка базой арендного жилья. Такая платформа отвечает интересам всех участников рынка – застройщик</w:t>
      </w:r>
      <w:r w:rsidR="00B1477C">
        <w:rPr>
          <w:rFonts w:asciiTheme="minorHAnsi" w:hAnsiTheme="minorHAnsi"/>
          <w:color w:val="000000"/>
        </w:rPr>
        <w:t>ов</w:t>
      </w:r>
      <w:r w:rsidR="002542BD">
        <w:rPr>
          <w:rFonts w:asciiTheme="minorHAnsi" w:hAnsiTheme="minorHAnsi"/>
          <w:color w:val="000000"/>
        </w:rPr>
        <w:t>, производител</w:t>
      </w:r>
      <w:r w:rsidR="00B1477C">
        <w:rPr>
          <w:rFonts w:asciiTheme="minorHAnsi" w:hAnsiTheme="minorHAnsi"/>
          <w:color w:val="000000"/>
        </w:rPr>
        <w:t>ей</w:t>
      </w:r>
      <w:r w:rsidR="002542BD">
        <w:rPr>
          <w:rFonts w:asciiTheme="minorHAnsi" w:hAnsiTheme="minorHAnsi"/>
          <w:color w:val="000000"/>
        </w:rPr>
        <w:t xml:space="preserve"> строительных материалов, орган</w:t>
      </w:r>
      <w:r w:rsidR="00B1477C">
        <w:rPr>
          <w:rFonts w:asciiTheme="minorHAnsi" w:hAnsiTheme="minorHAnsi"/>
          <w:color w:val="000000"/>
        </w:rPr>
        <w:t>ов</w:t>
      </w:r>
      <w:r w:rsidR="002542BD">
        <w:rPr>
          <w:rFonts w:asciiTheme="minorHAnsi" w:hAnsiTheme="minorHAnsi"/>
          <w:color w:val="000000"/>
        </w:rPr>
        <w:t>, выдающи</w:t>
      </w:r>
      <w:r w:rsidR="00B1477C">
        <w:rPr>
          <w:rFonts w:asciiTheme="minorHAnsi" w:hAnsiTheme="minorHAnsi"/>
          <w:color w:val="000000"/>
        </w:rPr>
        <w:t>х</w:t>
      </w:r>
      <w:r w:rsidR="002542BD">
        <w:rPr>
          <w:rFonts w:asciiTheme="minorHAnsi" w:hAnsiTheme="minorHAnsi"/>
          <w:color w:val="000000"/>
        </w:rPr>
        <w:t xml:space="preserve"> разрешительную документацию, архитектор</w:t>
      </w:r>
      <w:r w:rsidR="00B1477C">
        <w:rPr>
          <w:rFonts w:asciiTheme="minorHAnsi" w:hAnsiTheme="minorHAnsi"/>
          <w:color w:val="000000"/>
        </w:rPr>
        <w:t>ов</w:t>
      </w:r>
      <w:r w:rsidR="002C42B6">
        <w:rPr>
          <w:rFonts w:asciiTheme="minorHAnsi" w:hAnsiTheme="minorHAnsi"/>
          <w:color w:val="000000"/>
        </w:rPr>
        <w:t>, банк</w:t>
      </w:r>
      <w:r w:rsidR="00B1477C">
        <w:rPr>
          <w:rFonts w:asciiTheme="minorHAnsi" w:hAnsiTheme="minorHAnsi"/>
          <w:color w:val="000000"/>
        </w:rPr>
        <w:t>ов</w:t>
      </w:r>
      <w:r w:rsidR="002C42B6">
        <w:rPr>
          <w:rFonts w:asciiTheme="minorHAnsi" w:hAnsiTheme="minorHAnsi"/>
          <w:color w:val="000000"/>
        </w:rPr>
        <w:t>, предлагающи</w:t>
      </w:r>
      <w:r w:rsidR="00B1477C">
        <w:rPr>
          <w:rFonts w:asciiTheme="minorHAnsi" w:hAnsiTheme="minorHAnsi"/>
          <w:color w:val="000000"/>
        </w:rPr>
        <w:t>х</w:t>
      </w:r>
      <w:r w:rsidR="002C42B6">
        <w:rPr>
          <w:rFonts w:asciiTheme="minorHAnsi" w:hAnsiTheme="minorHAnsi"/>
          <w:color w:val="000000"/>
        </w:rPr>
        <w:t xml:space="preserve"> проектное финансирование и ипотеку</w:t>
      </w:r>
      <w:r w:rsidR="002542BD">
        <w:rPr>
          <w:rFonts w:asciiTheme="minorHAnsi" w:hAnsiTheme="minorHAnsi"/>
          <w:color w:val="000000"/>
        </w:rPr>
        <w:t xml:space="preserve">. </w:t>
      </w:r>
      <w:r w:rsidR="00821F72">
        <w:rPr>
          <w:rFonts w:asciiTheme="minorHAnsi" w:hAnsiTheme="minorHAnsi"/>
          <w:color w:val="000000"/>
        </w:rPr>
        <w:t>Если девелоперская компания ставит перед собой задачи по масштабированию, укрупнению, территориальному расширению бизнеса, она должна вы</w:t>
      </w:r>
      <w:r w:rsidR="00AA778C">
        <w:rPr>
          <w:rFonts w:asciiTheme="minorHAnsi" w:hAnsiTheme="minorHAnsi"/>
          <w:color w:val="000000"/>
        </w:rPr>
        <w:t>йти</w:t>
      </w:r>
      <w:r w:rsidR="00821F72">
        <w:rPr>
          <w:rFonts w:asciiTheme="minorHAnsi" w:hAnsiTheme="minorHAnsi"/>
          <w:color w:val="000000"/>
        </w:rPr>
        <w:t xml:space="preserve"> на новый уровень и забыть о </w:t>
      </w:r>
      <w:proofErr w:type="spellStart"/>
      <w:r w:rsidR="00821F72">
        <w:rPr>
          <w:rFonts w:asciiTheme="minorHAnsi" w:hAnsiTheme="minorHAnsi"/>
          <w:color w:val="000000"/>
        </w:rPr>
        <w:t>девелопменте</w:t>
      </w:r>
      <w:proofErr w:type="spellEnd"/>
      <w:r w:rsidR="00821F72">
        <w:rPr>
          <w:rFonts w:asciiTheme="minorHAnsi" w:hAnsiTheme="minorHAnsi"/>
          <w:color w:val="000000"/>
        </w:rPr>
        <w:t xml:space="preserve"> в классическом </w:t>
      </w:r>
      <w:r w:rsidR="00821F72">
        <w:rPr>
          <w:rFonts w:asciiTheme="minorHAnsi" w:hAnsiTheme="minorHAnsi"/>
          <w:color w:val="000000"/>
        </w:rPr>
        <w:lastRenderedPageBreak/>
        <w:t>виде</w:t>
      </w:r>
      <w:r w:rsidR="00AE0938">
        <w:rPr>
          <w:rFonts w:asciiTheme="minorHAnsi" w:hAnsiTheme="minorHAnsi"/>
          <w:color w:val="000000"/>
        </w:rPr>
        <w:t xml:space="preserve">», - рассказал Дмитрий </w:t>
      </w:r>
      <w:proofErr w:type="spellStart"/>
      <w:r w:rsidR="00AE0938">
        <w:rPr>
          <w:rFonts w:asciiTheme="minorHAnsi" w:hAnsiTheme="minorHAnsi"/>
          <w:color w:val="000000"/>
        </w:rPr>
        <w:t>Котровский</w:t>
      </w:r>
      <w:proofErr w:type="spellEnd"/>
      <w:r w:rsidR="00AE0938">
        <w:rPr>
          <w:rFonts w:asciiTheme="minorHAnsi" w:hAnsiTheme="minorHAnsi"/>
          <w:color w:val="000000"/>
        </w:rPr>
        <w:t xml:space="preserve">, </w:t>
      </w:r>
      <w:r w:rsidR="00AE0938" w:rsidRPr="00AE0938">
        <w:rPr>
          <w:rFonts w:asciiTheme="minorHAnsi" w:hAnsiTheme="minorHAnsi"/>
          <w:color w:val="000000"/>
        </w:rPr>
        <w:t xml:space="preserve">партнер «Химки Групп», </w:t>
      </w:r>
      <w:r w:rsidR="0084005E" w:rsidRPr="0084005E">
        <w:rPr>
          <w:rFonts w:asciiTheme="minorHAnsi" w:hAnsiTheme="minorHAnsi"/>
          <w:color w:val="000000"/>
        </w:rPr>
        <w:t>член Президиума Правления «Опоры России»</w:t>
      </w:r>
      <w:r w:rsidR="00821F72" w:rsidRPr="0084005E">
        <w:rPr>
          <w:rFonts w:asciiTheme="minorHAnsi" w:hAnsiTheme="minorHAnsi"/>
          <w:color w:val="000000"/>
        </w:rPr>
        <w:t>.</w:t>
      </w:r>
    </w:p>
    <w:p w:rsidR="002C42B6" w:rsidRDefault="002C42B6" w:rsidP="002C42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компании:</w:t>
      </w:r>
    </w:p>
    <w:p w:rsidR="002C42B6" w:rsidRDefault="002C42B6" w:rsidP="002C42B6">
      <w:pPr>
        <w:pStyle w:val="western"/>
        <w:shd w:val="clear" w:color="auto" w:fill="FFFFFF"/>
        <w:spacing w:after="202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«Химки Групп»</w:t>
      </w:r>
      <w:r>
        <w:rPr>
          <w:i/>
          <w:iCs/>
          <w:color w:val="000000"/>
          <w:sz w:val="23"/>
          <w:szCs w:val="23"/>
        </w:rPr>
        <w:t xml:space="preserve"> – флагман совершенно нового для нашей страны направления </w:t>
      </w:r>
      <w:proofErr w:type="spellStart"/>
      <w:r>
        <w:rPr>
          <w:i/>
          <w:iCs/>
          <w:color w:val="000000"/>
          <w:sz w:val="23"/>
          <w:szCs w:val="23"/>
        </w:rPr>
        <w:t>девелопмента</w:t>
      </w:r>
      <w:proofErr w:type="spellEnd"/>
      <w:r>
        <w:rPr>
          <w:i/>
          <w:iCs/>
          <w:color w:val="000000"/>
          <w:sz w:val="23"/>
          <w:szCs w:val="23"/>
        </w:rPr>
        <w:t xml:space="preserve">. Наше призвание – это не только строительство и создание комфортного жилья, но и полностью реализованная уникальная спортивно-образовательная инфраструктура, повышающая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>
        <w:rPr>
          <w:i/>
          <w:iCs/>
          <w:color w:val="000000"/>
          <w:sz w:val="23"/>
          <w:szCs w:val="23"/>
        </w:rPr>
        <w:t>девелопмент</w:t>
      </w:r>
      <w:proofErr w:type="spellEnd"/>
      <w:r>
        <w:rPr>
          <w:i/>
          <w:iCs/>
          <w:color w:val="000000"/>
          <w:sz w:val="23"/>
          <w:szCs w:val="23"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2C42B6" w:rsidRDefault="002C42B6" w:rsidP="002C42B6">
      <w:pPr>
        <w:pStyle w:val="western"/>
        <w:shd w:val="clear" w:color="auto" w:fill="FFFFFF"/>
        <w:spacing w:after="202" w:afterAutospacing="0"/>
        <w:ind w:firstLine="567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0"/>
          <w:szCs w:val="20"/>
        </w:rPr>
        <w:t>Пресс-служба «Химки Групп»</w:t>
      </w:r>
    </w:p>
    <w:p w:rsidR="002C42B6" w:rsidRPr="008B6C9F" w:rsidRDefault="002C42B6" w:rsidP="002C42B6">
      <w:pPr>
        <w:pStyle w:val="western"/>
        <w:shd w:val="clear" w:color="auto" w:fill="FFFFFF"/>
        <w:spacing w:after="202" w:afterAutospacing="0"/>
        <w:ind w:firstLine="567"/>
      </w:pPr>
      <w:r>
        <w:rPr>
          <w:i/>
          <w:iCs/>
          <w:color w:val="000000"/>
          <w:sz w:val="20"/>
          <w:szCs w:val="20"/>
        </w:rPr>
        <w:t>pr@himkigroup.ru</w:t>
      </w:r>
    </w:p>
    <w:p w:rsidR="002C42B6" w:rsidRDefault="002C42B6" w:rsidP="009B0A77">
      <w:pPr>
        <w:pStyle w:val="a3"/>
        <w:shd w:val="clear" w:color="auto" w:fill="FFFFFF"/>
        <w:spacing w:before="0" w:beforeAutospacing="0" w:after="480" w:afterAutospacing="0" w:line="336" w:lineRule="atLeast"/>
        <w:ind w:firstLine="567"/>
        <w:contextualSpacing/>
        <w:jc w:val="both"/>
        <w:rPr>
          <w:rFonts w:asciiTheme="minorHAnsi" w:hAnsiTheme="minorHAnsi"/>
          <w:color w:val="000000"/>
        </w:rPr>
      </w:pPr>
    </w:p>
    <w:p w:rsidR="002542BD" w:rsidRDefault="002542BD" w:rsidP="009B0A77">
      <w:pPr>
        <w:pStyle w:val="a3"/>
        <w:shd w:val="clear" w:color="auto" w:fill="FFFFFF"/>
        <w:spacing w:before="0" w:beforeAutospacing="0" w:after="480" w:afterAutospacing="0" w:line="336" w:lineRule="atLeast"/>
        <w:ind w:firstLine="567"/>
        <w:contextualSpacing/>
        <w:jc w:val="both"/>
        <w:rPr>
          <w:rFonts w:asciiTheme="minorHAnsi" w:hAnsiTheme="minorHAnsi"/>
          <w:color w:val="000000"/>
        </w:rPr>
      </w:pPr>
    </w:p>
    <w:p w:rsidR="00CC75F3" w:rsidRDefault="00F30461" w:rsidP="009B0A77">
      <w:pPr>
        <w:pStyle w:val="a3"/>
        <w:shd w:val="clear" w:color="auto" w:fill="FFFFFF"/>
        <w:spacing w:before="0" w:beforeAutospacing="0" w:after="480" w:afterAutospacing="0" w:line="336" w:lineRule="atLeast"/>
        <w:ind w:firstLine="567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w:r w:rsidR="00CC75F3">
        <w:rPr>
          <w:rFonts w:asciiTheme="minorHAnsi" w:hAnsiTheme="minorHAnsi"/>
          <w:color w:val="000000"/>
        </w:rPr>
        <w:t xml:space="preserve"> </w:t>
      </w:r>
    </w:p>
    <w:p w:rsidR="0085373C" w:rsidRDefault="00CC75F3" w:rsidP="009B0A77">
      <w:pPr>
        <w:pStyle w:val="a3"/>
        <w:shd w:val="clear" w:color="auto" w:fill="FFFFFF"/>
        <w:spacing w:before="0" w:beforeAutospacing="0" w:after="480" w:afterAutospacing="0" w:line="336" w:lineRule="atLeast"/>
        <w:ind w:firstLine="567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</w:t>
      </w:r>
      <w:r w:rsidR="0085373C">
        <w:rPr>
          <w:rFonts w:asciiTheme="minorHAnsi" w:hAnsiTheme="minorHAnsi"/>
          <w:color w:val="000000"/>
        </w:rPr>
        <w:t xml:space="preserve"> </w:t>
      </w:r>
    </w:p>
    <w:p w:rsidR="009B0A77" w:rsidRDefault="009B0A77" w:rsidP="009B0A77">
      <w:pPr>
        <w:pStyle w:val="a3"/>
        <w:shd w:val="clear" w:color="auto" w:fill="FFFFFF"/>
        <w:spacing w:before="0" w:beforeAutospacing="0" w:after="480" w:afterAutospacing="0" w:line="336" w:lineRule="atLeast"/>
        <w:ind w:firstLine="567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</w:p>
    <w:p w:rsidR="009B0A77" w:rsidRDefault="009B0A77" w:rsidP="009B0A77">
      <w:pPr>
        <w:pStyle w:val="a3"/>
        <w:shd w:val="clear" w:color="auto" w:fill="FFFFFF"/>
        <w:spacing w:before="0" w:beforeAutospacing="0" w:after="480" w:afterAutospacing="0" w:line="336" w:lineRule="atLeast"/>
        <w:ind w:firstLine="567"/>
        <w:contextualSpacing/>
        <w:jc w:val="both"/>
        <w:rPr>
          <w:rFonts w:asciiTheme="minorHAnsi" w:hAnsiTheme="minorHAnsi"/>
          <w:color w:val="000000"/>
        </w:rPr>
      </w:pPr>
    </w:p>
    <w:p w:rsidR="009B0A77" w:rsidRDefault="009B0A77" w:rsidP="009B0A77">
      <w:pPr>
        <w:pStyle w:val="a3"/>
        <w:shd w:val="clear" w:color="auto" w:fill="FFFFFF"/>
        <w:spacing w:before="0" w:beforeAutospacing="0" w:after="480" w:afterAutospacing="0" w:line="336" w:lineRule="atLeast"/>
        <w:ind w:firstLine="567"/>
        <w:contextualSpacing/>
        <w:jc w:val="both"/>
        <w:rPr>
          <w:rFonts w:asciiTheme="minorHAnsi" w:hAnsiTheme="minorHAnsi"/>
          <w:color w:val="000000"/>
        </w:rPr>
      </w:pPr>
    </w:p>
    <w:p w:rsidR="009B0A77" w:rsidRDefault="009B0A77" w:rsidP="009B0A77">
      <w:pPr>
        <w:pStyle w:val="a3"/>
        <w:shd w:val="clear" w:color="auto" w:fill="FFFFFF"/>
        <w:spacing w:before="0" w:beforeAutospacing="0" w:after="480" w:afterAutospacing="0" w:line="336" w:lineRule="atLeast"/>
        <w:ind w:firstLine="567"/>
        <w:contextualSpacing/>
        <w:jc w:val="both"/>
        <w:rPr>
          <w:rFonts w:asciiTheme="minorHAnsi" w:hAnsiTheme="minorHAnsi"/>
          <w:color w:val="000000"/>
        </w:rPr>
      </w:pPr>
    </w:p>
    <w:p w:rsidR="009B0A77" w:rsidRPr="009B0A77" w:rsidRDefault="009B0A77" w:rsidP="009B0A77">
      <w:pPr>
        <w:pStyle w:val="a3"/>
        <w:shd w:val="clear" w:color="auto" w:fill="FFFFFF"/>
        <w:spacing w:before="0" w:beforeAutospacing="0" w:after="480" w:afterAutospacing="0" w:line="336" w:lineRule="atLeast"/>
        <w:ind w:firstLine="567"/>
        <w:contextualSpacing/>
        <w:jc w:val="both"/>
        <w:rPr>
          <w:rFonts w:asciiTheme="minorHAnsi" w:hAnsiTheme="minorHAnsi"/>
          <w:color w:val="000000"/>
        </w:rPr>
      </w:pPr>
    </w:p>
    <w:p w:rsidR="00256CDE" w:rsidRDefault="00256CDE"/>
    <w:sectPr w:rsidR="00256CDE" w:rsidSect="00AA778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06"/>
    <w:rsid w:val="002542BD"/>
    <w:rsid w:val="00254B06"/>
    <w:rsid w:val="00256CDE"/>
    <w:rsid w:val="002C42B6"/>
    <w:rsid w:val="00394CD2"/>
    <w:rsid w:val="00557E10"/>
    <w:rsid w:val="00821F72"/>
    <w:rsid w:val="0084005E"/>
    <w:rsid w:val="00846058"/>
    <w:rsid w:val="0085373C"/>
    <w:rsid w:val="00897433"/>
    <w:rsid w:val="009B0A77"/>
    <w:rsid w:val="009B28C4"/>
    <w:rsid w:val="00AA778C"/>
    <w:rsid w:val="00AE0938"/>
    <w:rsid w:val="00B1477C"/>
    <w:rsid w:val="00BF7FC7"/>
    <w:rsid w:val="00CC75F3"/>
    <w:rsid w:val="00F3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3F3D-7F93-46BE-84AC-3054247F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C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83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2017-10-20T09:47:00Z</dcterms:created>
  <dcterms:modified xsi:type="dcterms:W3CDTF">2017-10-23T06:33:00Z</dcterms:modified>
</cp:coreProperties>
</file>